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7B378" w14:textId="79EB4F8F" w:rsidR="008740B5" w:rsidRDefault="008740B5" w:rsidP="006F7B45">
      <w:pPr>
        <w:spacing w:after="0" w:line="240" w:lineRule="auto"/>
      </w:pPr>
      <w:r w:rsidRPr="008740B5">
        <w:t>The worst violence had started to subside by the time of our July visit to Baghdad, which strengthened our faith that the surge could succeed. Casualties had peaked in May. The number of killed and wounded declined every month thereafter. General Petraeus and Ambassador Ryan Crocker and their staffs briefed us on the military and political gains that had been made since our last visit. We could see for</w:t>
      </w:r>
      <w:r>
        <w:t xml:space="preserve"> </w:t>
      </w:r>
      <w:r w:rsidRPr="008740B5">
        <w:t xml:space="preserve">ourselves that things were improving. There were visible signs of progress almost everywhere in Baghdad. Dangerous neighborhoods had been </w:t>
      </w:r>
      <w:proofErr w:type="gramStart"/>
      <w:r w:rsidRPr="008740B5">
        <w:t>quieted,</w:t>
      </w:r>
      <w:proofErr w:type="gramEnd"/>
      <w:r w:rsidRPr="008740B5">
        <w:t xml:space="preserve"> commercial activity was resuming. There wasn't enough progress to convince you that victory was assured. Far from it. But it was enough to think that maybe, to quote Churchill, we were at the end of the beginning. I was more hopeful that the decision I had long advocated would not end up sacrificing the lives ransomed to it in a failed effort to rescue an already lost cause.</w:t>
      </w:r>
    </w:p>
    <w:p w14:paraId="1A6C0620" w14:textId="77777777" w:rsidR="008740B5" w:rsidRDefault="008740B5" w:rsidP="006F7B45">
      <w:pPr>
        <w:spacing w:after="0" w:line="240" w:lineRule="auto"/>
      </w:pPr>
    </w:p>
    <w:p w14:paraId="2A4C7019" w14:textId="77777777" w:rsidR="009907FF" w:rsidRDefault="008740B5" w:rsidP="006F7B45">
      <w:pPr>
        <w:spacing w:after="0" w:line="240" w:lineRule="auto"/>
      </w:pPr>
      <w:r w:rsidRPr="008740B5">
        <w:t xml:space="preserve">The experience that made the biggest impression on me was a ceremonial one. General Petraeus had asked us to participate in an Independence Day event at Saddam's al-Faw Palace at Camp Victory that included the reenlistment of over 600 soldiers and the naturalization of 161 soldiers, mostly Hispanic immigrants, who had risked life and limb for the United States while they waited to become citizens. Some of these soldiers, the reenlisted and the newly naturalized, were on their second and third combat tours. Some of them had just had their current tour extended. Most were kids, of course, and some of them had spent two or three years of their short lives living with fear and fatigue, cruelty and confusion, and all the other dehumanizing effects of war. They had seen friends killed and wounded. Some had been wounded themselves. They had seen firsthand the failed strategy that had allowed the insurgency to gain strength, and had risked their lives to reinforce what they knew was a mistake. They had retaken the same real estate </w:t>
      </w:r>
      <w:proofErr w:type="gramStart"/>
      <w:r w:rsidRPr="008740B5">
        <w:t>over and over again</w:t>
      </w:r>
      <w:proofErr w:type="gramEnd"/>
      <w:r w:rsidRPr="008740B5">
        <w:t>. They had conducted raids night after night looking for insurgents and caches of arms. They had been shot at by snipers and blasted by IEDs, and buried friends who hadn't survived the encounters, while month after month the situation got</w:t>
      </w:r>
      <w:r>
        <w:t xml:space="preserve"> wo</w:t>
      </w:r>
      <w:r w:rsidRPr="008740B5">
        <w:t>rse .. And here they were, re-upping again, choosing to stay in harm's way. Most of them, it appeared, were excited to be finally doing something that made sense, taking and holding ground, protecting and earning the trust of the locals. Lindsey and I spoke at the ceremony</w:t>
      </w:r>
      <w:r>
        <w:t>. W</w:t>
      </w:r>
      <w:r>
        <w:t>e were awed by them. It was hard to keep our composure while witnessing that kind of courage and selfless devotion to duty. And it was all the harder after General Petraeus recognized the sacrifice made by two soldiers who had planned to become naturalized citizens at the ceremony, and were now represented by two pairs of boots on two chairs, having been killed in action two days before. "They died serving a country that was not yet theirs," Petraeus observed.</w:t>
      </w:r>
    </w:p>
    <w:p w14:paraId="33A66377" w14:textId="416712E3" w:rsidR="009907FF" w:rsidRDefault="009907FF" w:rsidP="006F7B45">
      <w:pPr>
        <w:spacing w:after="0" w:line="240" w:lineRule="auto"/>
      </w:pPr>
    </w:p>
    <w:p w14:paraId="19A10CBF" w14:textId="77777777" w:rsidR="009907FF" w:rsidRDefault="008740B5" w:rsidP="006F7B45">
      <w:pPr>
        <w:spacing w:after="0" w:line="240" w:lineRule="auto"/>
      </w:pPr>
      <w:r>
        <w:t>I wasn't the only person there with a lump in his throat and eyes brimming with tears. I wish every American who out of ignorance or worse curses immigrants as criminals or a drain on ·the country's resources or a threat to our "culture" could have been there. I would like them to know that immigrants, many of them having entered the country illegally, are making sacrifices for Americans that many Americans would not make for them.</w:t>
      </w:r>
    </w:p>
    <w:p w14:paraId="7A9F660D" w14:textId="51753C8F" w:rsidR="009907FF" w:rsidRDefault="009907FF" w:rsidP="006F7B45">
      <w:pPr>
        <w:spacing w:after="0" w:line="240" w:lineRule="auto"/>
      </w:pPr>
    </w:p>
    <w:p w14:paraId="18C456C1" w14:textId="77777777" w:rsidR="009907FF" w:rsidRDefault="008740B5" w:rsidP="006F7B45">
      <w:pPr>
        <w:spacing w:after="0" w:line="240" w:lineRule="auto"/>
      </w:pPr>
      <w:r>
        <w:t>The ceremony was one of the most inspirational displays of genuine loyalty to country and comrades I'd ever witnessed, and I'll never forget it.</w:t>
      </w:r>
    </w:p>
    <w:p w14:paraId="7505C7E7" w14:textId="5272CA36" w:rsidR="00227E51" w:rsidRDefault="00227E51" w:rsidP="006F7B45">
      <w:pPr>
        <w:spacing w:after="0" w:line="240" w:lineRule="auto"/>
      </w:pPr>
    </w:p>
    <w:p w14:paraId="310ADF22" w14:textId="51A75EBF" w:rsidR="00227E51" w:rsidRDefault="009907FF" w:rsidP="006F7B45">
      <w:pPr>
        <w:spacing w:after="0" w:line="240" w:lineRule="auto"/>
      </w:pPr>
      <w:r>
        <w:t xml:space="preserve">-- </w:t>
      </w:r>
      <w:r w:rsidR="00227E51">
        <w:t xml:space="preserve">John McCain and Mark </w:t>
      </w:r>
      <w:r w:rsidR="00227E51" w:rsidRPr="00227E51">
        <w:t>Salter</w:t>
      </w:r>
      <w:r w:rsidR="00164DAC">
        <w:t>,</w:t>
      </w:r>
      <w:r>
        <w:t xml:space="preserve"> </w:t>
      </w:r>
      <w:r w:rsidRPr="00164DAC">
        <w:rPr>
          <w:i/>
          <w:iCs/>
        </w:rPr>
        <w:t xml:space="preserve">The </w:t>
      </w:r>
      <w:r w:rsidR="00227E51" w:rsidRPr="00164DAC">
        <w:rPr>
          <w:i/>
          <w:iCs/>
        </w:rPr>
        <w:t xml:space="preserve">Restless Wave: </w:t>
      </w:r>
      <w:r w:rsidR="00227E51" w:rsidRPr="00164DAC">
        <w:rPr>
          <w:i/>
          <w:iCs/>
        </w:rPr>
        <w:t xml:space="preserve">Good Times, Just Causes, Great Fights, </w:t>
      </w:r>
      <w:r w:rsidR="00227E51" w:rsidRPr="00164DAC">
        <w:rPr>
          <w:i/>
          <w:iCs/>
        </w:rPr>
        <w:t xml:space="preserve"> </w:t>
      </w:r>
      <w:r w:rsidR="00227E51" w:rsidRPr="00164DAC">
        <w:rPr>
          <w:i/>
          <w:iCs/>
        </w:rPr>
        <w:t>and Other Appreciations</w:t>
      </w:r>
    </w:p>
    <w:sectPr w:rsidR="00227E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0B5"/>
    <w:rsid w:val="00000571"/>
    <w:rsid w:val="0003711F"/>
    <w:rsid w:val="00164DAC"/>
    <w:rsid w:val="001E6EA4"/>
    <w:rsid w:val="00227E51"/>
    <w:rsid w:val="002A0959"/>
    <w:rsid w:val="004D5814"/>
    <w:rsid w:val="00510C43"/>
    <w:rsid w:val="006F7B45"/>
    <w:rsid w:val="00824DB1"/>
    <w:rsid w:val="008740B5"/>
    <w:rsid w:val="008F210C"/>
    <w:rsid w:val="009907FF"/>
    <w:rsid w:val="00A63375"/>
    <w:rsid w:val="00C5125B"/>
    <w:rsid w:val="00F5587F"/>
    <w:rsid w:val="00FD4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DF196"/>
  <w15:chartTrackingRefBased/>
  <w15:docId w15:val="{058FBC01-5BA1-48FF-B615-A99AECBE5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40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40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40B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40B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740B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740B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740B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740B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740B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0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40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40B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40B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740B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740B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740B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740B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740B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740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40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40B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40B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740B5"/>
    <w:pPr>
      <w:spacing w:before="160"/>
      <w:jc w:val="center"/>
    </w:pPr>
    <w:rPr>
      <w:i/>
      <w:iCs/>
      <w:color w:val="404040" w:themeColor="text1" w:themeTint="BF"/>
    </w:rPr>
  </w:style>
  <w:style w:type="character" w:customStyle="1" w:styleId="QuoteChar">
    <w:name w:val="Quote Char"/>
    <w:basedOn w:val="DefaultParagraphFont"/>
    <w:link w:val="Quote"/>
    <w:uiPriority w:val="29"/>
    <w:rsid w:val="008740B5"/>
    <w:rPr>
      <w:i/>
      <w:iCs/>
      <w:color w:val="404040" w:themeColor="text1" w:themeTint="BF"/>
    </w:rPr>
  </w:style>
  <w:style w:type="paragraph" w:styleId="ListParagraph">
    <w:name w:val="List Paragraph"/>
    <w:basedOn w:val="Normal"/>
    <w:uiPriority w:val="34"/>
    <w:qFormat/>
    <w:rsid w:val="008740B5"/>
    <w:pPr>
      <w:ind w:left="720"/>
      <w:contextualSpacing/>
    </w:pPr>
  </w:style>
  <w:style w:type="character" w:styleId="IntenseEmphasis">
    <w:name w:val="Intense Emphasis"/>
    <w:basedOn w:val="DefaultParagraphFont"/>
    <w:uiPriority w:val="21"/>
    <w:qFormat/>
    <w:rsid w:val="008740B5"/>
    <w:rPr>
      <w:i/>
      <w:iCs/>
      <w:color w:val="0F4761" w:themeColor="accent1" w:themeShade="BF"/>
    </w:rPr>
  </w:style>
  <w:style w:type="paragraph" w:styleId="IntenseQuote">
    <w:name w:val="Intense Quote"/>
    <w:basedOn w:val="Normal"/>
    <w:next w:val="Normal"/>
    <w:link w:val="IntenseQuoteChar"/>
    <w:uiPriority w:val="30"/>
    <w:qFormat/>
    <w:rsid w:val="008740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40B5"/>
    <w:rPr>
      <w:i/>
      <w:iCs/>
      <w:color w:val="0F4761" w:themeColor="accent1" w:themeShade="BF"/>
    </w:rPr>
  </w:style>
  <w:style w:type="character" w:styleId="IntenseReference">
    <w:name w:val="Intense Reference"/>
    <w:basedOn w:val="DefaultParagraphFont"/>
    <w:uiPriority w:val="32"/>
    <w:qFormat/>
    <w:rsid w:val="008740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547</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W Smith</dc:creator>
  <cp:keywords/>
  <dc:description/>
  <cp:lastModifiedBy>Roger W Smith</cp:lastModifiedBy>
  <cp:revision>3</cp:revision>
  <dcterms:created xsi:type="dcterms:W3CDTF">2025-06-19T15:52:00Z</dcterms:created>
  <dcterms:modified xsi:type="dcterms:W3CDTF">2025-06-19T15:53:00Z</dcterms:modified>
</cp:coreProperties>
</file>